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5592"/>
        <w:gridCol w:w="1157"/>
        <w:gridCol w:w="937"/>
      </w:tblGrid>
      <w:tr w:rsidR="00866724" w:rsidRPr="00251D9D" w14:paraId="69753053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D2D53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Kriteriji za vrednovanje projektne prijave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0B20D" w14:textId="6232EA96" w:rsidR="00866724" w:rsidRPr="00251D9D" w:rsidRDefault="00866724" w:rsidP="00866724">
            <w:pPr>
              <w:rPr>
                <w:b/>
                <w:bCs/>
                <w:lang w:val="hr-HR"/>
              </w:rPr>
            </w:pP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</w:tcPr>
          <w:p w14:paraId="6F3B21A3" w14:textId="1FF8A562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Ocjena (0-5)</w:t>
            </w: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B81F4" w14:textId="2FC79A62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Ponder</w:t>
            </w:r>
          </w:p>
        </w:tc>
      </w:tr>
      <w:tr w:rsidR="00866724" w:rsidRPr="00251D9D" w14:paraId="0C98B3CA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BD351" w14:textId="6993C03F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1. Znanstvena kvaliteta projektnog prijedloga i važnost istraživanja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B63B" w14:textId="77777777" w:rsidR="00306FA1" w:rsidRPr="00251D9D" w:rsidRDefault="00306FA1" w:rsidP="00306FA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utemeljenost projekta na inovativnoj istraživačkoj ideji</w:t>
            </w:r>
          </w:p>
          <w:p w14:paraId="2974BF3D" w14:textId="77777777" w:rsidR="00306FA1" w:rsidRPr="00251D9D" w:rsidRDefault="00306FA1" w:rsidP="00306FA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trenutno stanje istraživanja („</w:t>
            </w:r>
            <w:proofErr w:type="spellStart"/>
            <w:r w:rsidRPr="00251D9D">
              <w:rPr>
                <w:i/>
                <w:iCs/>
                <w:lang w:val="hr-HR"/>
              </w:rPr>
              <w:t>state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</w:t>
            </w:r>
            <w:proofErr w:type="spellStart"/>
            <w:r w:rsidRPr="00251D9D">
              <w:rPr>
                <w:i/>
                <w:iCs/>
                <w:lang w:val="hr-HR"/>
              </w:rPr>
              <w:t>of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</w:t>
            </w:r>
            <w:proofErr w:type="spellStart"/>
            <w:r w:rsidRPr="00251D9D">
              <w:rPr>
                <w:i/>
                <w:iCs/>
                <w:lang w:val="hr-HR"/>
              </w:rPr>
              <w:t>the</w:t>
            </w:r>
            <w:proofErr w:type="spellEnd"/>
            <w:r w:rsidRPr="00251D9D">
              <w:rPr>
                <w:i/>
                <w:iCs/>
                <w:lang w:val="hr-HR"/>
              </w:rPr>
              <w:t xml:space="preserve"> art“), svrha i opravdanost predloženog istraživanja;</w:t>
            </w:r>
          </w:p>
          <w:p w14:paraId="7ED95DC6" w14:textId="77777777" w:rsidR="00306FA1" w:rsidRPr="00251D9D" w:rsidRDefault="00306FA1" w:rsidP="00306FA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ciljevi projekta, metodologija i inovativnost istraživanja;</w:t>
            </w:r>
          </w:p>
          <w:p w14:paraId="73EF743B" w14:textId="77777777" w:rsidR="00306FA1" w:rsidRPr="00251D9D" w:rsidRDefault="00306FA1" w:rsidP="00306FA1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održivost i korištenje rezultata projekta nakon završetka, očekivani znanstveni učinak, doprinos rezultata projekta programskim pokazateljima i ciljevima projekta;</w:t>
            </w:r>
          </w:p>
          <w:p w14:paraId="5976AB3B" w14:textId="616DBF7B" w:rsidR="00866724" w:rsidRPr="00FA0AFB" w:rsidRDefault="00306FA1" w:rsidP="00FA0AFB">
            <w:pPr>
              <w:pStyle w:val="Odlomakpopisa"/>
              <w:numPr>
                <w:ilvl w:val="1"/>
                <w:numId w:val="2"/>
              </w:numPr>
              <w:tabs>
                <w:tab w:val="left" w:pos="426"/>
                <w:tab w:val="left" w:pos="560"/>
                <w:tab w:val="left" w:pos="709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575" w:hanging="425"/>
              <w:jc w:val="both"/>
              <w:rPr>
                <w:rFonts w:cs="Helvetica"/>
                <w:color w:val="262626"/>
                <w:lang w:val="hr-HR"/>
              </w:rPr>
            </w:pPr>
            <w:r w:rsidRPr="00251D9D">
              <w:rPr>
                <w:i/>
                <w:iCs/>
                <w:lang w:val="hr-HR"/>
              </w:rPr>
              <w:t>utemeljenost i korist od provedbe istraživanja na drugoj znanstvenoj instituciji (uključujući i inozemstvo), ako je to projektnim prijedlogom planirano</w:t>
            </w:r>
            <w:r w:rsidR="00FA0AFB">
              <w:rPr>
                <w:i/>
                <w:iCs/>
                <w:lang w:val="hr-HR"/>
              </w:rPr>
              <w:t>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3EA59" w14:textId="4AD807D1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23219" w14:textId="09AE6E87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8</w:t>
            </w:r>
          </w:p>
        </w:tc>
      </w:tr>
      <w:tr w:rsidR="00866724" w:rsidRPr="00251D9D" w14:paraId="7DA4EE62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60387" w14:textId="45F2423D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2. Znanstvena kvaliteta voditelja i istraživačkog tima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24643" w14:textId="66D42F82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i/>
                <w:iCs/>
                <w:lang w:val="hr-HR"/>
              </w:rPr>
              <w:t>- dosadašnji radovi;</w:t>
            </w:r>
            <w:r w:rsidRPr="00251D9D">
              <w:rPr>
                <w:i/>
                <w:iCs/>
                <w:lang w:val="hr-HR"/>
              </w:rPr>
              <w:br/>
              <w:t>- druga postignuća (npr. citiranost, h-indeks, ostala relevantna postignuća);</w:t>
            </w:r>
            <w:r w:rsidRPr="00251D9D">
              <w:rPr>
                <w:i/>
                <w:iCs/>
                <w:lang w:val="hr-HR"/>
              </w:rPr>
              <w:br/>
              <w:t>- dosadašnj</w:t>
            </w:r>
            <w:r w:rsidR="00B221A5">
              <w:rPr>
                <w:i/>
                <w:iCs/>
                <w:lang w:val="hr-HR"/>
              </w:rPr>
              <w:t>e</w:t>
            </w:r>
            <w:r w:rsidRPr="00251D9D">
              <w:rPr>
                <w:i/>
                <w:iCs/>
                <w:lang w:val="hr-HR"/>
              </w:rPr>
              <w:t xml:space="preserve"> sudjelovanje i uspjeh na natječajima za kompetitivno znanstveno financiranje</w:t>
            </w:r>
            <w:r w:rsidRPr="00251D9D">
              <w:rPr>
                <w:i/>
                <w:iCs/>
                <w:lang w:val="hr-HR"/>
              </w:rPr>
              <w:br/>
              <w:t>- uloga i kompetencije članova projektnog tima u predloženom istraživanju;</w:t>
            </w:r>
            <w:r w:rsidRPr="00251D9D">
              <w:rPr>
                <w:i/>
                <w:iCs/>
                <w:lang w:val="hr-HR"/>
              </w:rPr>
              <w:br/>
              <w:t>- prethodno obranjeni diplomski radovi i doktorati pod mentorstvom voditelja i suradnika na projektu te ostala relevantna postignuća</w:t>
            </w:r>
            <w:r w:rsidR="00251D9D" w:rsidRPr="00251D9D">
              <w:rPr>
                <w:i/>
                <w:iCs/>
                <w:lang w:val="hr-HR"/>
              </w:rPr>
              <w:t>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E2141" w14:textId="5CB0B39E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E74D6" w14:textId="548653FE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6</w:t>
            </w:r>
          </w:p>
        </w:tc>
      </w:tr>
      <w:tr w:rsidR="00866724" w:rsidRPr="00251D9D" w14:paraId="0D395699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A3218" w14:textId="48A4D2D0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3. Izvedivost projekta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08C60" w14:textId="223CCC15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i/>
                <w:iCs/>
                <w:lang w:val="hr-HR"/>
              </w:rPr>
              <w:t>- primjerenost i ostvarivost radnog plana predloženoga istraživanja;</w:t>
            </w:r>
            <w:r w:rsidRPr="00251D9D">
              <w:rPr>
                <w:i/>
                <w:iCs/>
                <w:lang w:val="hr-HR"/>
              </w:rPr>
              <w:br/>
              <w:t>- primjerena uloga članova tima u predloženom istraživanju s obzirom na projektne aktivnosti i njihovu međusobnu povezanost;</w:t>
            </w:r>
            <w:r w:rsidRPr="00251D9D">
              <w:rPr>
                <w:i/>
                <w:iCs/>
                <w:lang w:val="hr-HR"/>
              </w:rPr>
              <w:br/>
              <w:t>- utemeljenost potrebe za resursima potrebnima za provedbu istraživanja (npr. laboratoriji, instrumenti, uređaji, ostala oprema);</w:t>
            </w:r>
            <w:r w:rsidRPr="00251D9D">
              <w:rPr>
                <w:i/>
                <w:iCs/>
                <w:lang w:val="hr-HR"/>
              </w:rPr>
              <w:br/>
              <w:t>- usklađenost radnog i financijskog plana predloženog istraživanja</w:t>
            </w:r>
            <w:r w:rsidR="00251D9D" w:rsidRPr="00251D9D">
              <w:rPr>
                <w:i/>
                <w:iCs/>
                <w:lang w:val="hr-HR"/>
              </w:rPr>
              <w:t>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6078E" w14:textId="01E79450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CB3C5" w14:textId="393ED7EA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3</w:t>
            </w:r>
          </w:p>
        </w:tc>
      </w:tr>
      <w:tr w:rsidR="00866724" w:rsidRPr="00251D9D" w14:paraId="75A7D1CF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BF0BD" w14:textId="4F0DAEE9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4. Doprinos razvoju istraživanja na instituciji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11210" w14:textId="7F446A51" w:rsidR="00FA0AFB" w:rsidRPr="00103E6E" w:rsidRDefault="00FA0AFB" w:rsidP="00CB4235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103E6E">
              <w:rPr>
                <w:i/>
                <w:iCs/>
                <w:lang w:val="hr-HR"/>
              </w:rPr>
              <w:t>usklađenost sa Strateškim smjernicama znanstvenoistraživačke djelatnosti Sveučilišta u Zagrebu i Strateškim programom znanstvenih istraživanja Sveučilišta u Zagrebu Farmaceutsko-biokemijskog fakulteta</w:t>
            </w:r>
            <w:r w:rsidR="008A71FB" w:rsidRPr="00103E6E">
              <w:rPr>
                <w:i/>
                <w:iCs/>
                <w:lang w:val="hr-HR"/>
              </w:rPr>
              <w:t>;</w:t>
            </w:r>
          </w:p>
          <w:p w14:paraId="02A155C4" w14:textId="4A57B900" w:rsidR="00251D9D" w:rsidRPr="00251D9D" w:rsidRDefault="00251D9D" w:rsidP="00CB4235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>doprinos razvoju istraživanja na instituciji i razvoju stabilne istraživačke grupe;</w:t>
            </w:r>
          </w:p>
          <w:p w14:paraId="0263E8AB" w14:textId="77777777" w:rsidR="00251D9D" w:rsidRPr="00251D9D" w:rsidRDefault="00251D9D" w:rsidP="00CB4235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 xml:space="preserve"> doprinos uspostavljanju suradnje s drugim znanstvenim institucijama i širenju internacionalizacije;</w:t>
            </w:r>
          </w:p>
          <w:p w14:paraId="4DE19EE5" w14:textId="77777777" w:rsidR="00251D9D" w:rsidRPr="00251D9D" w:rsidRDefault="00251D9D" w:rsidP="00CB4235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lastRenderedPageBreak/>
              <w:t>potencijal projekta za uspješnu prijavu na natječaje za financiranje kompetitivnih znanstvenih projekata;</w:t>
            </w:r>
          </w:p>
          <w:p w14:paraId="240F759A" w14:textId="3C79A85D" w:rsidR="00866724" w:rsidRPr="00251D9D" w:rsidRDefault="00251D9D" w:rsidP="00CB4235">
            <w:pPr>
              <w:pStyle w:val="Odlomakpopis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156" w:hanging="142"/>
              <w:jc w:val="both"/>
              <w:rPr>
                <w:rFonts w:cs="Times New Roman"/>
                <w:lang w:val="hr-HR"/>
              </w:rPr>
            </w:pPr>
            <w:r w:rsidRPr="00251D9D">
              <w:rPr>
                <w:i/>
                <w:iCs/>
                <w:lang w:val="hr-HR"/>
              </w:rPr>
              <w:t>plan uključivanja studenata.</w:t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F6100" w14:textId="2C31615C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8FE7D" w14:textId="0B39FA9F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2</w:t>
            </w:r>
          </w:p>
        </w:tc>
      </w:tr>
      <w:tr w:rsidR="00866724" w:rsidRPr="00251D9D" w14:paraId="2A9187E4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8D69A" w14:textId="7FB7B6FB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5. Doprinos provedbi digitalnih istraživanja</w:t>
            </w: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DBB12" w14:textId="0178B0DE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i/>
                <w:iCs/>
                <w:lang w:val="hr-HR"/>
              </w:rPr>
              <w:t>- primjena digitalnih tehnologija, izrada baze podataka ili repozitorija i sl.</w:t>
            </w:r>
            <w:r w:rsidRPr="00251D9D">
              <w:rPr>
                <w:i/>
                <w:iCs/>
                <w:lang w:val="hr-HR"/>
              </w:rPr>
              <w:br/>
            </w:r>
          </w:p>
        </w:tc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7550" w14:textId="7D70C4E9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73462" w14:textId="368F2219" w:rsidR="00866724" w:rsidRPr="00251D9D" w:rsidRDefault="00866724" w:rsidP="00866724">
            <w:pPr>
              <w:rPr>
                <w:lang w:val="hr-HR"/>
              </w:rPr>
            </w:pPr>
            <w:r w:rsidRPr="00251D9D">
              <w:rPr>
                <w:lang w:val="hr-HR"/>
              </w:rPr>
              <w:t>x 1</w:t>
            </w:r>
          </w:p>
        </w:tc>
      </w:tr>
      <w:tr w:rsidR="00866724" w:rsidRPr="00251D9D" w14:paraId="06801836" w14:textId="77777777" w:rsidTr="00EA3C1C"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70C12" w14:textId="77777777" w:rsidR="00866724" w:rsidRPr="00251D9D" w:rsidRDefault="00866724" w:rsidP="00866724">
            <w:pPr>
              <w:rPr>
                <w:lang w:val="hr-HR"/>
              </w:rPr>
            </w:pPr>
          </w:p>
        </w:tc>
        <w:tc>
          <w:tcPr>
            <w:tcW w:w="31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6EB01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  <w:r w:rsidRPr="00251D9D">
              <w:rPr>
                <w:b/>
                <w:bCs/>
                <w:lang w:val="hr-HR"/>
              </w:rPr>
              <w:t>UKUPNI BROJ BODOVA</w:t>
            </w:r>
          </w:p>
        </w:tc>
        <w:tc>
          <w:tcPr>
            <w:tcW w:w="116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23E62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</w:p>
        </w:tc>
      </w:tr>
      <w:tr w:rsidR="00866724" w:rsidRPr="00251D9D" w14:paraId="52265EA6" w14:textId="77777777" w:rsidTr="00866724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6645"/>
            </w:tblGrid>
            <w:tr w:rsidR="00866724" w:rsidRPr="00251D9D" w14:paraId="0AC178AF" w14:textId="77777777">
              <w:tc>
                <w:tcPr>
                  <w:tcW w:w="1250" w:type="pct"/>
                  <w:tcBorders>
                    <w:top w:val="single" w:sz="6" w:space="0" w:color="DDDDDD"/>
                  </w:tcBorders>
                  <w:shd w:val="clear" w:color="auto" w:fill="F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2D8497" w14:textId="77777777" w:rsidR="00866724" w:rsidRPr="00251D9D" w:rsidRDefault="00866724" w:rsidP="00866724">
                  <w:pPr>
                    <w:rPr>
                      <w:b/>
                      <w:bCs/>
                      <w:lang w:val="hr-HR"/>
                    </w:rPr>
                  </w:pPr>
                  <w:r w:rsidRPr="00251D9D">
                    <w:rPr>
                      <w:b/>
                      <w:bCs/>
                      <w:lang w:val="hr-HR"/>
                    </w:rPr>
                    <w:t>Snage projektne prijave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447ECE" w14:textId="77777777" w:rsidR="00866724" w:rsidRPr="00251D9D" w:rsidRDefault="00866724" w:rsidP="00866724">
                  <w:pPr>
                    <w:rPr>
                      <w:b/>
                      <w:bCs/>
                      <w:lang w:val="hr-HR"/>
                    </w:rPr>
                  </w:pPr>
                </w:p>
              </w:tc>
            </w:tr>
            <w:tr w:rsidR="00866724" w:rsidRPr="00251D9D" w14:paraId="33A9CCC2" w14:textId="77777777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F8EDE" w14:textId="77777777" w:rsidR="00866724" w:rsidRPr="00251D9D" w:rsidRDefault="00866724" w:rsidP="00866724">
                  <w:pPr>
                    <w:rPr>
                      <w:b/>
                      <w:bCs/>
                      <w:lang w:val="hr-HR"/>
                    </w:rPr>
                  </w:pPr>
                  <w:r w:rsidRPr="00251D9D">
                    <w:rPr>
                      <w:b/>
                      <w:bCs/>
                      <w:lang w:val="hr-HR"/>
                    </w:rPr>
                    <w:t>Slabosti projektne prijave*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58A475" w14:textId="77777777" w:rsidR="00866724" w:rsidRPr="00251D9D" w:rsidRDefault="00866724" w:rsidP="00866724">
                  <w:pPr>
                    <w:rPr>
                      <w:lang w:val="hr-HR"/>
                    </w:rPr>
                  </w:pPr>
                </w:p>
              </w:tc>
            </w:tr>
          </w:tbl>
          <w:p w14:paraId="1421076B" w14:textId="77777777" w:rsidR="00866724" w:rsidRPr="00251D9D" w:rsidRDefault="00866724" w:rsidP="00866724">
            <w:pPr>
              <w:rPr>
                <w:b/>
                <w:bCs/>
                <w:lang w:val="hr-HR"/>
              </w:rPr>
            </w:pPr>
          </w:p>
        </w:tc>
      </w:tr>
    </w:tbl>
    <w:p w14:paraId="0DD8493D" w14:textId="77777777" w:rsidR="00311C5C" w:rsidRPr="00251D9D" w:rsidRDefault="00311C5C">
      <w:pPr>
        <w:rPr>
          <w:lang w:val="hr-HR"/>
        </w:rPr>
      </w:pPr>
    </w:p>
    <w:sectPr w:rsidR="00311C5C" w:rsidRPr="0025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E14"/>
    <w:multiLevelType w:val="hybridMultilevel"/>
    <w:tmpl w:val="1BB8BC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E88E11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2736"/>
    <w:multiLevelType w:val="hybridMultilevel"/>
    <w:tmpl w:val="353461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E88E11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D69"/>
    <w:multiLevelType w:val="hybridMultilevel"/>
    <w:tmpl w:val="E7B46C1C"/>
    <w:lvl w:ilvl="0" w:tplc="CE88E1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4219"/>
    <w:multiLevelType w:val="hybridMultilevel"/>
    <w:tmpl w:val="E3AE34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1FA4"/>
    <w:multiLevelType w:val="hybridMultilevel"/>
    <w:tmpl w:val="1B2CC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46196">
    <w:abstractNumId w:val="3"/>
  </w:num>
  <w:num w:numId="2" w16cid:durableId="224681853">
    <w:abstractNumId w:val="1"/>
  </w:num>
  <w:num w:numId="3" w16cid:durableId="859122313">
    <w:abstractNumId w:val="4"/>
  </w:num>
  <w:num w:numId="4" w16cid:durableId="1226338552">
    <w:abstractNumId w:val="2"/>
  </w:num>
  <w:num w:numId="5" w16cid:durableId="130339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24"/>
    <w:rsid w:val="00051E13"/>
    <w:rsid w:val="00103E6E"/>
    <w:rsid w:val="001733EB"/>
    <w:rsid w:val="0022303F"/>
    <w:rsid w:val="0022574E"/>
    <w:rsid w:val="00251D9D"/>
    <w:rsid w:val="0027163E"/>
    <w:rsid w:val="00306FA1"/>
    <w:rsid w:val="00311C5C"/>
    <w:rsid w:val="0070507D"/>
    <w:rsid w:val="00723424"/>
    <w:rsid w:val="0083533D"/>
    <w:rsid w:val="00866724"/>
    <w:rsid w:val="008A71FB"/>
    <w:rsid w:val="009E72BC"/>
    <w:rsid w:val="00B221A5"/>
    <w:rsid w:val="00BB08D3"/>
    <w:rsid w:val="00CB4235"/>
    <w:rsid w:val="00EA3C1C"/>
    <w:rsid w:val="00F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7962"/>
  <w15:chartTrackingRefBased/>
  <w15:docId w15:val="{5834F5FA-C060-426E-BCB4-09204D49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6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6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6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6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672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672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67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67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67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67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6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6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667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667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6672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672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6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</dc:creator>
  <cp:keywords/>
  <dc:description/>
  <cp:lastModifiedBy>Miranda S</cp:lastModifiedBy>
  <cp:revision>14</cp:revision>
  <cp:lastPrinted>2025-04-22T08:44:00Z</cp:lastPrinted>
  <dcterms:created xsi:type="dcterms:W3CDTF">2025-04-22T08:37:00Z</dcterms:created>
  <dcterms:modified xsi:type="dcterms:W3CDTF">2025-04-29T13:30:00Z</dcterms:modified>
</cp:coreProperties>
</file>